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center"/>
        <w:outlineLvl w:val="0"/>
        <w:rPr>
          <w:rFonts w:hint="eastAsia" w:ascii="仿宋" w:hAnsi="仿宋" w:eastAsia="仿宋" w:cs="仿宋"/>
          <w:sz w:val="28"/>
          <w:szCs w:val="28"/>
        </w:rPr>
      </w:pPr>
      <w:bookmarkStart w:id="0" w:name="_Toc17211"/>
      <w:bookmarkStart w:id="1" w:name="_Toc21252"/>
      <w:bookmarkStart w:id="2" w:name="_Toc6808"/>
      <w:bookmarkStart w:id="3" w:name="_Toc9352"/>
      <w:r>
        <w:rPr>
          <w:rFonts w:hint="eastAsia" w:ascii="仿宋" w:hAnsi="仿宋" w:eastAsia="仿宋" w:cs="仿宋"/>
          <w:sz w:val="28"/>
          <w:szCs w:val="28"/>
        </w:rPr>
        <w:t>法人授权书</w:t>
      </w:r>
      <w:bookmarkEnd w:id="0"/>
      <w:bookmarkEnd w:id="1"/>
      <w:bookmarkEnd w:id="2"/>
      <w:bookmarkEnd w:id="3"/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四川省水利电力工程局有限公司：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本授权声明：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Cs w:val="28"/>
        </w:rPr>
        <w:t>（参选人名称）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（法定代表人姓名、职务）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Cs w:val="28"/>
        </w:rPr>
        <w:t>(身份证号码）授权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Cs w:val="28"/>
        </w:rPr>
        <w:t>（被授权人姓名、职务）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Cs w:val="28"/>
        </w:rPr>
        <w:t>（身份证号码）为采购人 “</w:t>
      </w:r>
      <w:r>
        <w:rPr>
          <w:rFonts w:hint="eastAsia" w:ascii="仿宋" w:hAnsi="仿宋" w:eastAsia="仿宋" w:cs="仿宋"/>
          <w:szCs w:val="28"/>
          <w:u w:val="single"/>
        </w:rPr>
        <w:t>亭子口灌区一期工程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  <w:lang w:val="en-US" w:eastAsia="zh-CN"/>
        </w:rPr>
        <w:t>设计-采购-施工</w:t>
      </w:r>
      <w:r>
        <w:rPr>
          <w:rFonts w:hint="eastAsia" w:ascii="仿宋" w:hAnsi="仿宋" w:eastAsia="仿宋" w:cs="仿宋"/>
          <w:szCs w:val="28"/>
          <w:u w:val="single"/>
        </w:rPr>
        <w:t>总承包( EPC）第Ⅰ标</w:t>
      </w:r>
      <w:r>
        <w:rPr>
          <w:rFonts w:hint="eastAsia" w:ascii="仿宋" w:hAnsi="仿宋" w:eastAsia="仿宋" w:cs="仿宋"/>
          <w:szCs w:val="28"/>
        </w:rPr>
        <w:t>”</w:t>
      </w:r>
      <w:r>
        <w:rPr>
          <w:rFonts w:hint="eastAsia" w:ascii="仿宋" w:hAnsi="仿宋" w:eastAsia="仿宋" w:cs="仿宋"/>
          <w:szCs w:val="28"/>
          <w:lang w:val="en-US" w:eastAsia="zh-CN"/>
        </w:rPr>
        <w:t>砂石骨料</w:t>
      </w:r>
      <w:r>
        <w:rPr>
          <w:rFonts w:hint="eastAsia" w:ascii="仿宋" w:hAnsi="仿宋" w:eastAsia="仿宋" w:cs="仿宋"/>
          <w:szCs w:val="28"/>
        </w:rPr>
        <w:t>比选采购项目比选活动的合法特别授权代表，以参选人名义全权处理该采购项目有关比选、谈判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参   选   人：（公章）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法定代表人签字</w:t>
      </w:r>
      <w:r>
        <w:rPr>
          <w:rFonts w:hint="eastAsia" w:ascii="仿宋" w:hAnsi="仿宋" w:eastAsia="仿宋" w:cs="仿宋"/>
          <w:szCs w:val="28"/>
          <w:lang w:eastAsia="zh-CN"/>
        </w:rPr>
        <w:t>（签章）</w:t>
      </w:r>
      <w:r>
        <w:rPr>
          <w:rFonts w:hint="eastAsia" w:ascii="仿宋" w:hAnsi="仿宋" w:eastAsia="仿宋" w:cs="仿宋"/>
          <w:szCs w:val="28"/>
        </w:rPr>
        <w:t>：</w:t>
      </w:r>
      <w:bookmarkStart w:id="4" w:name="_GoBack"/>
      <w:bookmarkEnd w:id="4"/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被授权代表签字：</w:t>
      </w:r>
    </w:p>
    <w:p>
      <w:pPr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日    期：    年   月   日</w:t>
      </w:r>
    </w:p>
    <w:p>
      <w:pPr>
        <w:rPr>
          <w:rFonts w:hint="eastAsia" w:ascii="仿宋" w:hAnsi="仿宋" w:eastAsia="仿宋" w:cs="仿宋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MTdlZWQ1NDdmYjRkN2FjODJmNDBkYWJmZjM1MDEifQ=="/>
  </w:docVars>
  <w:rsids>
    <w:rsidRoot w:val="00000000"/>
    <w:rsid w:val="07C80EFB"/>
    <w:rsid w:val="38FD3784"/>
    <w:rsid w:val="44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240</Characters>
  <Lines>0</Lines>
  <Paragraphs>0</Paragraphs>
  <TotalTime>0</TotalTime>
  <ScaleCrop>false</ScaleCrop>
  <LinksUpToDate>false</LinksUpToDate>
  <CharactersWithSpaces>378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2022-08-22T11:01:41Z</dcterms:created>
  <dc:creator>Administrator</dc:creator>
  <cp:lastModifiedBy>钟远和</cp:lastModifiedBy>
  <dcterms:modified xsi:type="dcterms:W3CDTF">2022-08-22T11:02:30Z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66055CAFD7C84E089C1C15248123266D</vt:lpwstr>
  </property>
</Properties>
</file>