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widowControl w:val="0"/>
        <w:jc w:val="center"/>
        <w:rPr>
          <w:rFonts w:hint="eastAsia" w:ascii="仿宋" w:hAnsi="仿宋" w:eastAsia="仿宋" w:cs="仿宋"/>
          <w:color w:val="auto"/>
          <w:sz w:val="40"/>
          <w:szCs w:val="40"/>
          <w:highlight w:val="none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auto"/>
          <w:sz w:val="40"/>
          <w:szCs w:val="40"/>
          <w:highlight w:val="none"/>
        </w:rPr>
        <w:t>法人授权书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</w:p>
    <w:p>
      <w:pPr>
        <w:widowControl w:val="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四川水</w:t>
      </w:r>
      <w:r>
        <w:rPr>
          <w:rFonts w:hint="eastAsia" w:ascii="仿宋" w:hAnsi="仿宋" w:eastAsia="仿宋" w:cs="仿宋"/>
          <w:color w:val="auto"/>
          <w:szCs w:val="28"/>
          <w:highlight w:val="none"/>
          <w:lang w:val="en-US" w:eastAsia="zh-CN"/>
        </w:rPr>
        <w:t>发建设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有限公司：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</w:t>
      </w:r>
    </w:p>
    <w:p>
      <w:pPr>
        <w:widowControl w:val="0"/>
        <w:wordWrap w:val="0"/>
        <w:jc w:val="both"/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（法定代表人姓名、职务）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(身份证号码）授权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（被授权人姓名、职务）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（身份证号码）为采购人“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  <w:lang w:eastAsia="zh-CN"/>
        </w:rPr>
        <w:t>盐源县龙塘水库及灌区</w:t>
      </w:r>
      <w:r>
        <w:rPr>
          <w:rFonts w:hint="eastAsia" w:ascii="仿宋" w:hAnsi="仿宋" w:eastAsia="仿宋" w:cs="仿宋"/>
          <w:color w:val="auto"/>
          <w:spacing w:val="2"/>
          <w:szCs w:val="28"/>
          <w:highlight w:val="none"/>
          <w:u w:val="single"/>
        </w:rPr>
        <w:t>工程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”</w:t>
      </w:r>
      <w:r>
        <w:rPr>
          <w:rFonts w:hint="eastAsia" w:ascii="仿宋" w:hAnsi="仿宋" w:eastAsia="仿宋" w:cs="仿宋"/>
          <w:color w:val="auto"/>
          <w:szCs w:val="28"/>
          <w:highlight w:val="none"/>
          <w:lang w:eastAsia="zh-CN"/>
        </w:rPr>
        <w:t>球墨铸铁管及管件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比选采购项目比选活动的合法特别授权代表，以参选人名义全权处理该采购项目有关比选、谈判、签订及履行合同等一切相关事宜。该特别授权代表所签署的文件、资料和谈判过程中所作的表态等我单位均予以认可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特此授权。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参   选   人：（公章）</w:t>
      </w:r>
      <w:r>
        <w:rPr>
          <w:rFonts w:hint="eastAsia" w:ascii="仿宋" w:hAnsi="仿宋" w:eastAsia="仿宋" w:cs="仿宋"/>
          <w:color w:val="auto"/>
          <w:szCs w:val="28"/>
          <w:highlight w:val="none"/>
          <w:lang w:val="en-US" w:eastAsia="zh-CN"/>
        </w:rPr>
        <w:tab/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法定代表人签字：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被授权代表签字：</w:t>
      </w:r>
      <w:r>
        <w:rPr>
          <w:rFonts w:hint="eastAsia" w:ascii="仿宋" w:hAnsi="仿宋" w:eastAsia="仿宋" w:cs="仿宋"/>
          <w:color w:val="auto"/>
          <w:szCs w:val="28"/>
          <w:highlight w:val="none"/>
          <w:lang w:val="en-US" w:eastAsia="zh-CN"/>
        </w:rPr>
        <w:t xml:space="preserve">               联系电话：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日    期：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hMTdlZWQ1NDdmYjRkN2FjODJmNDBkYWJmZjM1MDEifQ=="/>
  </w:docVars>
  <w:rsids>
    <w:rsidRoot w:val="00000000"/>
    <w:rsid w:val="2274785E"/>
    <w:rsid w:val="3D5C444D"/>
    <w:rsid w:val="4D8D14D1"/>
    <w:rsid w:val="6CB5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before="340" w:after="330" w:line="480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229</Words>
  <Characters>229</Characters>
  <Lines>0</Lines>
  <Paragraphs>0</Paragraphs>
  <TotalTime>1</TotalTime>
  <ScaleCrop>false</ScaleCrop>
  <LinksUpToDate>false</LinksUpToDate>
  <CharactersWithSpaces>378</CharactersWithSpaces>
  <Application>WPS Office_11.1.0.10526_F1E327BC-269C-435d-A152-05C5408002CA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2022-11-10T05:46:00Z</dcterms:created>
  <dc:creator>Administrator</dc:creator>
  <cp:lastModifiedBy>Zsheng</cp:lastModifiedBy>
  <dcterms:modified xsi:type="dcterms:W3CDTF">2022-11-10T09:39:20Z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2052-11.1.0.10526</vt:lpwstr>
  </property>
  <property fmtid="{D5CDD505-2E9C-101B-9397-08002B2CF9AE}" pid="3" name="ICV">
    <vt:lpwstr>F13E87FD11474C6BABFC73C3462C0B36</vt:lpwstr>
  </property>
</Properties>
</file>