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B4161">
      <w:pPr>
        <w:pStyle w:val="2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</w:rPr>
      </w:pPr>
      <w:bookmarkStart w:id="0" w:name="_Toc23699"/>
      <w:bookmarkStart w:id="1" w:name="_Toc9088"/>
      <w:bookmarkStart w:id="2" w:name="_Toc299"/>
      <w:bookmarkStart w:id="3" w:name="_Toc27269"/>
      <w:bookmarkStart w:id="4" w:name="_Toc27372"/>
      <w:bookmarkStart w:id="5" w:name="_Toc14997"/>
      <w:bookmarkStart w:id="6" w:name="_Toc15521"/>
      <w:bookmarkStart w:id="7" w:name="_Toc13670"/>
      <w:bookmarkStart w:id="8" w:name="_Toc30183"/>
      <w:bookmarkStart w:id="9" w:name="_Toc20282"/>
      <w:bookmarkStart w:id="10" w:name="_Toc952"/>
      <w:bookmarkStart w:id="11" w:name="_Toc2441"/>
      <w:r>
        <w:rPr>
          <w:rFonts w:hint="eastAsia" w:ascii="仿宋" w:hAnsi="仿宋" w:eastAsia="仿宋" w:cs="仿宋"/>
          <w:sz w:val="28"/>
          <w:szCs w:val="28"/>
        </w:rPr>
        <w:t>法人授权书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0131FD29"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 w14:paraId="5DCA3C83">
      <w:pPr>
        <w:widowControl w:val="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四川水发建设有限公司：</w:t>
      </w:r>
    </w:p>
    <w:p w14:paraId="57B450E4"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本授权声明：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4"/>
          <w:szCs w:val="24"/>
        </w:rPr>
        <w:t>（供应商名称）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</w:t>
      </w:r>
      <w:r>
        <w:rPr>
          <w:rFonts w:hint="eastAsia" w:ascii="仿宋" w:hAnsi="仿宋" w:eastAsia="仿宋" w:cs="仿宋"/>
          <w:sz w:val="24"/>
          <w:szCs w:val="24"/>
        </w:rPr>
        <w:t>（法定代表人姓名、职务）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</w:rPr>
        <w:t>身份证号码）授权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4"/>
          <w:szCs w:val="24"/>
        </w:rPr>
        <w:t>（被授权人姓名、</w:t>
      </w:r>
      <w:bookmarkStart w:id="12" w:name="_GoBack"/>
      <w:bookmarkEnd w:id="12"/>
      <w:r>
        <w:rPr>
          <w:rFonts w:hint="eastAsia" w:ascii="仿宋" w:hAnsi="仿宋" w:eastAsia="仿宋" w:cs="仿宋"/>
          <w:sz w:val="24"/>
          <w:szCs w:val="24"/>
        </w:rPr>
        <w:t>职务）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</w:rPr>
        <w:t>（身份证号码）为采购人“攀枝花市西区梅子箐水库灌区2023-2025续建配套与节水改造项目-Ⅵ标段（补充建设与田间工程）”安全生产标准化广告服务采购项目比选活动的合法特别授权代表，以我公司名义全权处理该采购项目有关比选、谈判、签订及履行合同等一切相关事宜。该特别授权代表所签署的文件、资料和谈判过程中所作的表态等我单位均予以认可，法律后果由我单位承担。</w:t>
      </w:r>
    </w:p>
    <w:p w14:paraId="025E0C21"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特此授权。</w:t>
      </w:r>
    </w:p>
    <w:p w14:paraId="1752BE64"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          </w:t>
      </w:r>
    </w:p>
    <w:p w14:paraId="53778D8C"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参   选   人：（公章）</w:t>
      </w:r>
      <w:r>
        <w:rPr>
          <w:rFonts w:hint="eastAsia" w:ascii="仿宋" w:hAnsi="仿宋" w:eastAsia="仿宋" w:cs="仿宋"/>
          <w:sz w:val="24"/>
          <w:szCs w:val="24"/>
        </w:rPr>
        <w:tab/>
      </w:r>
    </w:p>
    <w:p w14:paraId="584C793B"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法定代表人签字：</w:t>
      </w:r>
    </w:p>
    <w:p w14:paraId="17B89E67"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</w:p>
    <w:p w14:paraId="48BA38FC"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被授权代表签字：</w:t>
      </w:r>
    </w:p>
    <w:p w14:paraId="387C6D30">
      <w:pPr>
        <w:widowControl w:val="0"/>
        <w:ind w:firstLine="480" w:firstLineChars="200"/>
        <w:jc w:val="both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联  系  电  话：</w:t>
      </w:r>
    </w:p>
    <w:p w14:paraId="340D7F08"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日    期：    年   月   日</w:t>
      </w:r>
    </w:p>
    <w:p w14:paraId="7E8165C7"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</w:p>
    <w:p w14:paraId="2DC5BC73">
      <w:pPr>
        <w:widowControl w:val="0"/>
        <w:ind w:firstLine="480" w:firstLineChars="200"/>
        <w:jc w:val="both"/>
      </w:pPr>
      <w:r>
        <w:rPr>
          <w:rFonts w:hint="eastAsia" w:ascii="仿宋" w:hAnsi="仿宋" w:eastAsia="仿宋" w:cs="仿宋"/>
          <w:sz w:val="24"/>
          <w:szCs w:val="24"/>
        </w:rPr>
        <w:t>说明：本授权书在参选文件中必须装订一份原件，同时附上法人及被授权代表的身份证复印件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B8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2025-09-03T02:36:42Z</dcterms:created>
  <dc:creator>得六</dc:creator>
  <cp:lastModifiedBy>我喂吉几袋盐</cp:lastModifiedBy>
  <dcterms:modified xsi:type="dcterms:W3CDTF">2025-09-03T03:11:13Z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eyJoZGlkIjoiYTA2NTUyZDRlM2QyYjRmYmUwMzkzMTllMTE3MDBiMzkiLCJ1c2VySWQiOiI2MjE1NzUzMzkifQ==</vt:lpwstr>
  </property>
  <property fmtid="{D5CDD505-2E9C-101B-9397-08002B2CF9AE}" pid="4" name="ICV">
    <vt:lpwstr>07A06107E5C14F1EBBEF36F8C4733356_12</vt:lpwstr>
  </property>
</Properties>
</file>